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19" w:rsidRPr="008C6619" w:rsidRDefault="008C6619" w:rsidP="008C6619">
      <w:pPr>
        <w:tabs>
          <w:tab w:val="left" w:pos="567"/>
        </w:tabs>
        <w:suppressAutoHyphens/>
        <w:spacing w:after="0" w:line="240" w:lineRule="auto"/>
        <w:ind w:left="11160" w:hanging="113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bookmarkStart w:id="0" w:name="_GoBack"/>
      <w:bookmarkEnd w:id="0"/>
      <w:r w:rsidRPr="008C661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Приложение № 1</w:t>
      </w:r>
    </w:p>
    <w:p w:rsidR="008C6619" w:rsidRPr="008C6619" w:rsidRDefault="008C6619" w:rsidP="008C6619">
      <w:pPr>
        <w:tabs>
          <w:tab w:val="left" w:pos="567"/>
        </w:tabs>
        <w:suppressAutoHyphens/>
        <w:spacing w:after="0" w:line="240" w:lineRule="auto"/>
        <w:ind w:left="11160" w:hanging="113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C6619" w:rsidRPr="008C6619" w:rsidRDefault="008C6619" w:rsidP="008C6619">
      <w:pPr>
        <w:tabs>
          <w:tab w:val="left" w:pos="567"/>
        </w:tabs>
        <w:suppressAutoHyphens/>
        <w:spacing w:after="0" w:line="240" w:lineRule="auto"/>
        <w:ind w:left="142" w:right="11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61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Необходимо указывать производителей, реально осуществляющих производство на момент подачи документов, а не всех возможных в соответствии с РУ.</w:t>
      </w:r>
      <w:r w:rsidRPr="008C6619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 xml:space="preserve">    </w:t>
      </w:r>
      <w:r w:rsidRPr="008C661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Наименование производственных площадок и их очередность необходимо указывать в соответствии с выпиской из протокола заседания комиссии, полученной за предыдущий период. </w:t>
      </w:r>
      <w:r w:rsidRPr="008C6619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______________________________</w:t>
      </w:r>
    </w:p>
    <w:p w:rsidR="008C6619" w:rsidRPr="008C6619" w:rsidRDefault="008C6619" w:rsidP="008C6619">
      <w:pPr>
        <w:tabs>
          <w:tab w:val="left" w:pos="567"/>
        </w:tabs>
        <w:suppressAutoHyphens/>
        <w:spacing w:after="0" w:line="240" w:lineRule="auto"/>
        <w:ind w:left="11160" w:hanging="111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д</w:t>
      </w:r>
      <w:r w:rsidRPr="008C6619">
        <w:rPr>
          <w:rFonts w:ascii="Times New Roman" w:eastAsia="Times New Roman" w:hAnsi="Times New Roman" w:cs="Times New Roman"/>
          <w:sz w:val="20"/>
          <w:szCs w:val="20"/>
          <w:lang w:eastAsia="zh-CN"/>
        </w:rPr>
        <w:t>ержатель РУ (страна), производитель (страна), организация по выпускающему контролю (страна)</w:t>
      </w:r>
    </w:p>
    <w:p w:rsidR="008C6619" w:rsidRPr="008C6619" w:rsidRDefault="008C6619" w:rsidP="008C6619">
      <w:pPr>
        <w:tabs>
          <w:tab w:val="left" w:pos="567"/>
        </w:tabs>
        <w:suppressAutoHyphens/>
        <w:spacing w:after="0" w:line="240" w:lineRule="auto"/>
        <w:ind w:left="11160" w:hanging="113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15603" w:type="dxa"/>
        <w:tblInd w:w="-520" w:type="dxa"/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418"/>
        <w:gridCol w:w="1701"/>
        <w:gridCol w:w="1559"/>
        <w:gridCol w:w="1276"/>
        <w:gridCol w:w="1134"/>
        <w:gridCol w:w="1984"/>
        <w:gridCol w:w="1985"/>
        <w:gridCol w:w="1853"/>
      </w:tblGrid>
      <w:tr w:rsidR="008C6619" w:rsidRPr="008C6619" w:rsidTr="008C6619">
        <w:trPr>
          <w:cantSplit/>
          <w:trHeight w:val="7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6619">
              <w:rPr>
                <w:rFonts w:ascii="Times New Roman" w:eastAsia="Times New Roman" w:hAnsi="Times New Roman" w:cs="Times New Roman"/>
                <w:lang w:val="en-US" w:eastAsia="zh-CN"/>
              </w:rPr>
              <w:t>N</w:t>
            </w:r>
            <w:r w:rsidRPr="008C661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8C6619">
              <w:rPr>
                <w:rFonts w:ascii="Times New Roman" w:eastAsia="Times New Roman" w:hAnsi="Times New Roman" w:cs="Times New Roman"/>
                <w:lang w:val="en-US" w:eastAsia="zh-CN"/>
              </w:rPr>
              <w:t>N</w:t>
            </w:r>
            <w:proofErr w:type="spellEnd"/>
            <w:r w:rsidRPr="008C6619">
              <w:rPr>
                <w:rFonts w:ascii="Times New Roman" w:eastAsia="Times New Roman" w:hAnsi="Times New Roman" w:cs="Times New Roman"/>
                <w:lang w:eastAsia="zh-CN"/>
              </w:rPr>
              <w:t xml:space="preserve"> п\п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6619">
              <w:rPr>
                <w:rFonts w:ascii="Times New Roman" w:eastAsia="Times New Roman" w:hAnsi="Times New Roman" w:cs="Times New Roman"/>
                <w:lang w:eastAsia="zh-CN"/>
              </w:rPr>
              <w:t>Наименование лекарственного средства, лекарственная форма, дозировка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C6619">
              <w:rPr>
                <w:rFonts w:ascii="Times New Roman" w:eastAsia="Times New Roman" w:hAnsi="Times New Roman" w:cs="Times New Roman"/>
                <w:lang w:eastAsia="zh-CN"/>
              </w:rPr>
              <w:t>Фармако-терапев-тическая</w:t>
            </w:r>
            <w:proofErr w:type="spellEnd"/>
            <w:r w:rsidRPr="008C6619">
              <w:rPr>
                <w:rFonts w:ascii="Times New Roman" w:eastAsia="Times New Roman" w:hAnsi="Times New Roman" w:cs="Times New Roman"/>
                <w:lang w:eastAsia="zh-CN"/>
              </w:rPr>
              <w:t xml:space="preserve"> группа, МНН</w:t>
            </w:r>
          </w:p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6619">
              <w:rPr>
                <w:rFonts w:ascii="Times New Roman" w:eastAsia="Times New Roman" w:hAnsi="Times New Roman" w:cs="Times New Roman"/>
                <w:lang w:eastAsia="zh-CN"/>
              </w:rPr>
              <w:t>№ РУ, дата выдачи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6619">
              <w:rPr>
                <w:rFonts w:ascii="Times New Roman" w:eastAsia="Times New Roman" w:hAnsi="Times New Roman" w:cs="Times New Roman"/>
                <w:lang w:eastAsia="zh-CN"/>
              </w:rPr>
              <w:t>Длительность присутствия препарата на рынке</w:t>
            </w:r>
          </w:p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6619">
              <w:rPr>
                <w:rFonts w:ascii="Times New Roman" w:eastAsia="Times New Roman" w:hAnsi="Times New Roman" w:cs="Times New Roman"/>
                <w:lang w:eastAsia="zh-CN"/>
              </w:rPr>
              <w:t xml:space="preserve"> (в годах)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0955E5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6619">
              <w:rPr>
                <w:rFonts w:ascii="Times New Roman" w:eastAsia="Times New Roman" w:hAnsi="Times New Roman" w:cs="Times New Roman"/>
                <w:lang w:eastAsia="zh-CN"/>
              </w:rPr>
              <w:t xml:space="preserve">Объемы   производства/поставок   </w:t>
            </w:r>
            <w:r w:rsidR="00777526">
              <w:rPr>
                <w:rFonts w:ascii="Times New Roman" w:eastAsia="Times New Roman" w:hAnsi="Times New Roman" w:cs="Times New Roman"/>
                <w:lang w:eastAsia="zh-CN"/>
              </w:rPr>
              <w:t xml:space="preserve">за </w:t>
            </w:r>
            <w:r w:rsidR="000955E5">
              <w:rPr>
                <w:rFonts w:ascii="Times New Roman" w:eastAsia="Times New Roman" w:hAnsi="Times New Roman" w:cs="Times New Roman"/>
                <w:lang w:eastAsia="zh-CN"/>
              </w:rPr>
              <w:t>01.</w:t>
            </w:r>
            <w:r w:rsidR="00777526">
              <w:rPr>
                <w:rFonts w:ascii="Times New Roman" w:eastAsia="Times New Roman" w:hAnsi="Times New Roman" w:cs="Times New Roman"/>
                <w:lang w:eastAsia="zh-CN"/>
              </w:rPr>
              <w:t>201</w:t>
            </w:r>
            <w:r w:rsidR="000955E5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  <w:r w:rsidR="00B90AAF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="000955E5">
              <w:rPr>
                <w:rFonts w:ascii="Times New Roman" w:eastAsia="Times New Roman" w:hAnsi="Times New Roman" w:cs="Times New Roman"/>
                <w:lang w:eastAsia="zh-CN"/>
              </w:rPr>
              <w:t>06.</w:t>
            </w:r>
            <w:r w:rsidR="00B90AAF">
              <w:rPr>
                <w:rFonts w:ascii="Times New Roman" w:eastAsia="Times New Roman" w:hAnsi="Times New Roman" w:cs="Times New Roman"/>
                <w:lang w:eastAsia="zh-CN"/>
              </w:rPr>
              <w:t>2016</w:t>
            </w:r>
            <w:r w:rsidR="00777526">
              <w:rPr>
                <w:rFonts w:ascii="Times New Roman" w:eastAsia="Times New Roman" w:hAnsi="Times New Roman" w:cs="Times New Roman"/>
                <w:lang w:eastAsia="zh-CN"/>
              </w:rPr>
              <w:t xml:space="preserve"> год</w:t>
            </w:r>
            <w:r w:rsidRPr="008C6619">
              <w:rPr>
                <w:rFonts w:ascii="Times New Roman" w:eastAsia="Times New Roman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777526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6619">
              <w:rPr>
                <w:rFonts w:ascii="Times New Roman" w:eastAsia="Times New Roman" w:hAnsi="Times New Roman" w:cs="Times New Roman"/>
                <w:lang w:eastAsia="zh-CN"/>
              </w:rPr>
              <w:t xml:space="preserve">Кол-во рекламаций, показатели за </w:t>
            </w:r>
            <w:r w:rsidR="00777526">
              <w:rPr>
                <w:rFonts w:ascii="Times New Roman" w:eastAsia="Times New Roman" w:hAnsi="Times New Roman" w:cs="Times New Roman"/>
                <w:lang w:eastAsia="zh-CN"/>
              </w:rPr>
              <w:t>три предыдущих года</w:t>
            </w:r>
            <w:r w:rsidRPr="008C661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6619">
              <w:rPr>
                <w:rFonts w:ascii="Times New Roman" w:eastAsia="Times New Roman" w:hAnsi="Times New Roman" w:cs="Times New Roman"/>
                <w:lang w:eastAsia="zh-CN"/>
              </w:rPr>
              <w:t>Дата и результаты последнего выборочного контроля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C6619">
              <w:rPr>
                <w:rFonts w:ascii="Times New Roman" w:eastAsia="Times New Roman" w:hAnsi="Times New Roman" w:cs="Times New Roman"/>
                <w:lang w:eastAsia="zh-CN"/>
              </w:rPr>
              <w:t>Номер НД и дата его введения (НД, ФСП)</w:t>
            </w:r>
          </w:p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8C6619">
              <w:rPr>
                <w:rFonts w:ascii="Times New Roman" w:eastAsia="Times New Roman" w:hAnsi="Times New Roman" w:cs="Times New Roman"/>
                <w:lang w:eastAsia="zh-CN"/>
              </w:rPr>
              <w:t>Изменения к НД, ФСП</w:t>
            </w:r>
          </w:p>
        </w:tc>
      </w:tr>
      <w:tr w:rsidR="008C6619" w:rsidRPr="008C6619" w:rsidTr="008C6619">
        <w:trPr>
          <w:cantSplit/>
          <w:trHeight w:val="85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61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Кол-во серий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C661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Кол-во упаковок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8C6619" w:rsidRPr="008C6619" w:rsidTr="008C6619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6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6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6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6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6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6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6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6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6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8C66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8C6619" w:rsidRPr="008C6619" w:rsidTr="008C6619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C66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Графа заполняется в соответствии с 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C66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МНН важно!!!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C66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 графе указывать не период регистрации в РФ, а период с момента первого ввоза/производства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6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Указать количество и приложить разъяснение, с указанием причины рекламаций и работы предприятия по их устранению</w:t>
            </w:r>
          </w:p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C66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C66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Дата,  </w:t>
            </w:r>
          </w:p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C66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соответствует/не соответствует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C66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№НД и все (!) утвержденные изменения </w:t>
            </w:r>
          </w:p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C66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+</w:t>
            </w:r>
          </w:p>
          <w:p w:rsidR="008C6619" w:rsidRPr="008C6619" w:rsidRDefault="008C6619" w:rsidP="008C6619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8C66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 эл. виде сканы комплектов НД (РУ, НД, изменения, инструкции, макеты)</w:t>
            </w:r>
          </w:p>
        </w:tc>
      </w:tr>
    </w:tbl>
    <w:p w:rsidR="008C6619" w:rsidRPr="008C6619" w:rsidRDefault="008C6619" w:rsidP="008C6619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8C6619" w:rsidRPr="008C6619" w:rsidRDefault="008C6619" w:rsidP="008C6619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zh-CN"/>
        </w:rPr>
      </w:pPr>
    </w:p>
    <w:p w:rsidR="008C6619" w:rsidRPr="008C6619" w:rsidRDefault="008C6619" w:rsidP="008C66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61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Убедительная просьба </w:t>
      </w:r>
      <w:r w:rsidRPr="008C661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не включать</w:t>
      </w:r>
      <w:r w:rsidRPr="008C661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8C6619" w:rsidRPr="008C6619" w:rsidRDefault="008C6619" w:rsidP="008C661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619">
        <w:rPr>
          <w:rFonts w:ascii="Times New Roman" w:eastAsia="Times New Roman" w:hAnsi="Times New Roman" w:cs="Times New Roman"/>
          <w:sz w:val="24"/>
          <w:szCs w:val="24"/>
          <w:lang w:eastAsia="zh-CN"/>
        </w:rPr>
        <w:t>биологические препараты (в том числе полученные методом генной инженерии);</w:t>
      </w:r>
    </w:p>
    <w:p w:rsidR="008C6619" w:rsidRPr="008C6619" w:rsidRDefault="008C6619" w:rsidP="008C661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619">
        <w:rPr>
          <w:rFonts w:ascii="Times New Roman" w:eastAsia="Times New Roman" w:hAnsi="Times New Roman" w:cs="Times New Roman"/>
          <w:sz w:val="24"/>
          <w:szCs w:val="24"/>
          <w:lang w:eastAsia="zh-CN"/>
        </w:rPr>
        <w:t>впервые ввозимые/производимые ЛС (решение о сокращении объема может быть принято только после проведения испытаний по всем показателям утвержденной НД);</w:t>
      </w:r>
    </w:p>
    <w:p w:rsidR="008C6619" w:rsidRPr="008C6619" w:rsidRDefault="008C6619" w:rsidP="008C661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619">
        <w:rPr>
          <w:rFonts w:ascii="Times New Roman" w:eastAsia="Times New Roman" w:hAnsi="Times New Roman" w:cs="Times New Roman"/>
          <w:sz w:val="24"/>
          <w:szCs w:val="24"/>
          <w:lang w:eastAsia="zh-CN"/>
        </w:rPr>
        <w:t>лекарственные средства для детей;</w:t>
      </w:r>
    </w:p>
    <w:p w:rsidR="008C6619" w:rsidRPr="008C6619" w:rsidRDefault="008C6619" w:rsidP="008C661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619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наркотические и псих</w:t>
      </w:r>
      <w:r w:rsidR="00777526">
        <w:rPr>
          <w:rFonts w:ascii="Times New Roman" w:eastAsia="Times New Roman" w:hAnsi="Times New Roman" w:cs="Times New Roman"/>
          <w:sz w:val="24"/>
          <w:szCs w:val="24"/>
          <w:lang w:eastAsia="zh-CN"/>
        </w:rPr>
        <w:t>отропные лекарственные средства.</w:t>
      </w:r>
    </w:p>
    <w:p w:rsidR="003B4E38" w:rsidRPr="008C6619" w:rsidRDefault="003B4E38"/>
    <w:sectPr w:rsidR="003B4E38" w:rsidRPr="008C6619" w:rsidSect="008C66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2AB85B6C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19"/>
    <w:rsid w:val="000955E5"/>
    <w:rsid w:val="003B4E38"/>
    <w:rsid w:val="006E7D54"/>
    <w:rsid w:val="00777526"/>
    <w:rsid w:val="008C6619"/>
    <w:rsid w:val="00B9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9E630-A37E-4532-9D30-7AEC8C8D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Кочан</dc:creator>
  <cp:keywords/>
  <dc:description/>
  <cp:lastModifiedBy>Юлия Селезнева</cp:lastModifiedBy>
  <cp:revision>2</cp:revision>
  <dcterms:created xsi:type="dcterms:W3CDTF">2016-07-04T04:48:00Z</dcterms:created>
  <dcterms:modified xsi:type="dcterms:W3CDTF">2016-07-04T04:48:00Z</dcterms:modified>
</cp:coreProperties>
</file>